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ettings.xml" ContentType="application/vnd.openxmlformats-officedocument.wordprocessingml.settings+xml"/>
</Types>
</file>

<file path=_rels/.rels><?xml version="1.0" encoding="UTF-8" standalone="yes"?><Relationships xmlns="http://schemas.openxmlformats.org/package/2006/relationships"><Relationship Target="docProps/core.xml" Type="http://schemas.openxmlformats.org/package/2006/relationships/metadata/core-properties" Id="rId2"/><Relationship Target="docProps/app.xml" Type="http://schemas.openxmlformats.org/officeDocument/2006/relationships/extended-properties" Id="rId1"/><Relationship Target="word/document.xml" Type="http://schemas.openxmlformats.org/officeDocument/2006/relationships/officeDocument" Id="rId3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b w:val="1"/>
          <w:sz w:val="24"/>
          <w:u w:val="single"/>
          <w:rtl w:val="0"/>
        </w:rPr>
        <w:t xml:space="preserve">Wait 5 minutes in between mixing each vial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  <w:t xml:space="preserve"> 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  <w:t xml:space="preserve"> 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Fonts w:cs="Cambria" w:hAnsi="Cambria" w:eastAsia="Cambria" w:ascii="Cambria"/>
          <w:b w:val="1"/>
          <w:sz w:val="24"/>
          <w:rtl w:val="0"/>
        </w:rPr>
        <w:t xml:space="preserve">Components of Each Vial:</w:t>
      </w:r>
    </w:p>
    <w:p w:rsidP="00000000" w:rsidRPr="00000000" w:rsidR="00000000" w:rsidDel="00000000" w:rsidRDefault="00000000">
      <w:pPr>
        <w:spacing w:lineRule="auto" w:line="480"/>
        <w:contextualSpacing w:val="0"/>
      </w:pPr>
      <w:r w:rsidRPr="00000000" w:rsidR="00000000" w:rsidDel="00000000">
        <w:rPr>
          <w:rFonts w:cs="Cambria" w:hAnsi="Cambria" w:eastAsia="Cambria" w:ascii="Cambria"/>
          <w:sz w:val="24"/>
          <w:rtl w:val="0"/>
        </w:rPr>
        <w:t xml:space="preserve">1)</w:t>
      </w:r>
      <w:r w:rsidRPr="00000000" w:rsidR="00000000" w:rsidDel="00000000">
        <w:rPr>
          <w:rFonts w:cs="Times New Roman" w:hAnsi="Times New Roman" w:eastAsia="Times New Roman" w:ascii="Times New Roman"/>
          <w:sz w:val="14"/>
          <w:rtl w:val="0"/>
        </w:rPr>
        <w:t xml:space="preserve"> </w:t>
        <w:tab/>
      </w:r>
      <w:r w:rsidRPr="00000000" w:rsidR="00000000" w:rsidDel="00000000">
        <w:rPr>
          <w:rFonts w:cs="Cambria" w:hAnsi="Cambria" w:eastAsia="Cambria" w:ascii="Cambria"/>
          <w:sz w:val="24"/>
          <w:rtl w:val="0"/>
        </w:rPr>
        <w:t xml:space="preserve">0.1 mL NAD+, 0.2 mL H</w:t>
      </w:r>
      <w:r w:rsidRPr="00000000" w:rsidR="00000000" w:rsidDel="00000000">
        <w:rPr>
          <w:rFonts w:cs="Cambria" w:hAnsi="Cambria" w:eastAsia="Cambria" w:ascii="Cambria"/>
          <w:sz w:val="24"/>
          <w:vertAlign w:val="subscript"/>
          <w:rtl w:val="0"/>
        </w:rPr>
        <w:t xml:space="preserve">2</w:t>
      </w:r>
      <w:r w:rsidRPr="00000000" w:rsidR="00000000" w:rsidDel="00000000">
        <w:rPr>
          <w:rFonts w:cs="Cambria" w:hAnsi="Cambria" w:eastAsia="Cambria" w:ascii="Cambria"/>
          <w:sz w:val="24"/>
          <w:rtl w:val="0"/>
        </w:rPr>
        <w:t xml:space="preserve">O</w:t>
      </w:r>
    </w:p>
    <w:p w:rsidP="00000000" w:rsidRPr="00000000" w:rsidR="00000000" w:rsidDel="00000000" w:rsidRDefault="00000000">
      <w:pPr>
        <w:spacing w:lineRule="auto" w:line="480"/>
        <w:contextualSpacing w:val="0"/>
      </w:pPr>
      <w:r w:rsidRPr="00000000" w:rsidR="00000000" w:rsidDel="00000000">
        <w:rPr>
          <w:rFonts w:cs="Cambria" w:hAnsi="Cambria" w:eastAsia="Cambria" w:ascii="Cambria"/>
          <w:sz w:val="24"/>
          <w:rtl w:val="0"/>
        </w:rPr>
        <w:t xml:space="preserve">2)</w:t>
      </w:r>
      <w:r w:rsidRPr="00000000" w:rsidR="00000000" w:rsidDel="00000000">
        <w:rPr>
          <w:rFonts w:cs="Times New Roman" w:hAnsi="Times New Roman" w:eastAsia="Times New Roman" w:ascii="Times New Roman"/>
          <w:sz w:val="14"/>
          <w:rtl w:val="0"/>
        </w:rPr>
        <w:t xml:space="preserve"> </w:t>
        <w:tab/>
      </w:r>
      <w:r w:rsidRPr="00000000" w:rsidR="00000000" w:rsidDel="00000000">
        <w:rPr>
          <w:rFonts w:cs="Cambria" w:hAnsi="Cambria" w:eastAsia="Cambria" w:ascii="Cambria"/>
          <w:sz w:val="24"/>
          <w:rtl w:val="0"/>
        </w:rPr>
        <w:t xml:space="preserve">0.1 mL NAD+, 0.1 mL 10uM M Pentanal, 0.1 mL H</w:t>
      </w:r>
      <w:r w:rsidRPr="00000000" w:rsidR="00000000" w:rsidDel="00000000">
        <w:rPr>
          <w:rFonts w:cs="Cambria" w:hAnsi="Cambria" w:eastAsia="Cambria" w:ascii="Cambria"/>
          <w:sz w:val="24"/>
          <w:vertAlign w:val="subscript"/>
          <w:rtl w:val="0"/>
        </w:rPr>
        <w:t xml:space="preserve">2</w:t>
      </w:r>
      <w:r w:rsidRPr="00000000" w:rsidR="00000000" w:rsidDel="00000000">
        <w:rPr>
          <w:rFonts w:cs="Cambria" w:hAnsi="Cambria" w:eastAsia="Cambria" w:ascii="Cambria"/>
          <w:sz w:val="24"/>
          <w:rtl w:val="0"/>
        </w:rPr>
        <w:t xml:space="preserve">0</w:t>
      </w:r>
    </w:p>
    <w:p w:rsidP="00000000" w:rsidRPr="00000000" w:rsidR="00000000" w:rsidDel="00000000" w:rsidRDefault="00000000">
      <w:pPr>
        <w:spacing w:lineRule="auto" w:line="480"/>
        <w:contextualSpacing w:val="0"/>
      </w:pPr>
      <w:r w:rsidRPr="00000000" w:rsidR="00000000" w:rsidDel="00000000">
        <w:rPr>
          <w:rFonts w:cs="Cambria" w:hAnsi="Cambria" w:eastAsia="Cambria" w:ascii="Cambria"/>
          <w:sz w:val="24"/>
          <w:rtl w:val="0"/>
        </w:rPr>
        <w:t xml:space="preserve">3)</w:t>
      </w:r>
      <w:r w:rsidRPr="00000000" w:rsidR="00000000" w:rsidDel="00000000">
        <w:rPr>
          <w:rFonts w:cs="Times New Roman" w:hAnsi="Times New Roman" w:eastAsia="Times New Roman" w:ascii="Times New Roman"/>
          <w:sz w:val="14"/>
          <w:rtl w:val="0"/>
        </w:rPr>
        <w:t xml:space="preserve"> </w:t>
        <w:tab/>
      </w:r>
      <w:r w:rsidRPr="00000000" w:rsidR="00000000" w:rsidDel="00000000">
        <w:rPr>
          <w:rFonts w:cs="Cambria" w:hAnsi="Cambria" w:eastAsia="Cambria" w:ascii="Cambria"/>
          <w:sz w:val="24"/>
          <w:rtl w:val="0"/>
        </w:rPr>
        <w:t xml:space="preserve">0.1 mL NAD+, 0.1 mL 100 uM Pentanal, 0.1 mL H</w:t>
      </w:r>
      <w:r w:rsidRPr="00000000" w:rsidR="00000000" w:rsidDel="00000000">
        <w:rPr>
          <w:rFonts w:cs="Cambria" w:hAnsi="Cambria" w:eastAsia="Cambria" w:ascii="Cambria"/>
          <w:sz w:val="24"/>
          <w:vertAlign w:val="subscript"/>
          <w:rtl w:val="0"/>
        </w:rPr>
        <w:t xml:space="preserve">2</w:t>
      </w:r>
      <w:r w:rsidRPr="00000000" w:rsidR="00000000" w:rsidDel="00000000">
        <w:rPr>
          <w:rFonts w:cs="Cambria" w:hAnsi="Cambria" w:eastAsia="Cambria" w:ascii="Cambria"/>
          <w:sz w:val="24"/>
          <w:rtl w:val="0"/>
        </w:rPr>
        <w:t xml:space="preserve">0</w:t>
      </w:r>
    </w:p>
    <w:p w:rsidP="00000000" w:rsidRPr="00000000" w:rsidR="00000000" w:rsidDel="00000000" w:rsidRDefault="00000000">
      <w:pPr>
        <w:spacing w:lineRule="auto" w:line="480"/>
        <w:contextualSpacing w:val="0"/>
      </w:pPr>
      <w:r w:rsidRPr="00000000" w:rsidR="00000000" w:rsidDel="00000000">
        <w:rPr>
          <w:rFonts w:cs="Cambria" w:hAnsi="Cambria" w:eastAsia="Cambria" w:ascii="Cambria"/>
          <w:sz w:val="24"/>
          <w:rtl w:val="0"/>
        </w:rPr>
        <w:t xml:space="preserve">4)</w:t>
      </w:r>
      <w:r w:rsidRPr="00000000" w:rsidR="00000000" w:rsidDel="00000000">
        <w:rPr>
          <w:rFonts w:cs="Times New Roman" w:hAnsi="Times New Roman" w:eastAsia="Times New Roman" w:ascii="Times New Roman"/>
          <w:sz w:val="14"/>
          <w:rtl w:val="0"/>
        </w:rPr>
        <w:t xml:space="preserve"> </w:t>
        <w:tab/>
      </w:r>
      <w:r w:rsidRPr="00000000" w:rsidR="00000000" w:rsidDel="00000000">
        <w:rPr>
          <w:rFonts w:cs="Cambria" w:hAnsi="Cambria" w:eastAsia="Cambria" w:ascii="Cambria"/>
          <w:sz w:val="24"/>
          <w:rtl w:val="0"/>
        </w:rPr>
        <w:t xml:space="preserve">0.1 mL NAD+, 0.1 mL 1 mM Pentanal, 0.1 mL H</w:t>
      </w:r>
      <w:r w:rsidRPr="00000000" w:rsidR="00000000" w:rsidDel="00000000">
        <w:rPr>
          <w:rFonts w:cs="Cambria" w:hAnsi="Cambria" w:eastAsia="Cambria" w:ascii="Cambria"/>
          <w:sz w:val="24"/>
          <w:vertAlign w:val="subscript"/>
          <w:rtl w:val="0"/>
        </w:rPr>
        <w:t xml:space="preserve">2</w:t>
      </w:r>
      <w:r w:rsidRPr="00000000" w:rsidR="00000000" w:rsidDel="00000000">
        <w:rPr>
          <w:rFonts w:cs="Cambria" w:hAnsi="Cambria" w:eastAsia="Cambria" w:ascii="Cambria"/>
          <w:sz w:val="24"/>
          <w:rtl w:val="0"/>
        </w:rPr>
        <w:t xml:space="preserve">0</w:t>
      </w:r>
    </w:p>
    <w:p w:rsidP="00000000" w:rsidRPr="00000000" w:rsidR="00000000" w:rsidDel="00000000" w:rsidRDefault="00000000">
      <w:pPr>
        <w:spacing w:lineRule="auto" w:line="480"/>
        <w:contextualSpacing w:val="0"/>
      </w:pPr>
      <w:r w:rsidRPr="00000000" w:rsidR="00000000" w:rsidDel="00000000">
        <w:rPr>
          <w:rFonts w:cs="Cambria" w:hAnsi="Cambria" w:eastAsia="Cambria" w:ascii="Cambria"/>
          <w:sz w:val="24"/>
          <w:rtl w:val="0"/>
        </w:rPr>
        <w:t xml:space="preserve">5)</w:t>
      </w:r>
      <w:r w:rsidRPr="00000000" w:rsidR="00000000" w:rsidDel="00000000">
        <w:rPr>
          <w:rFonts w:cs="Times New Roman" w:hAnsi="Times New Roman" w:eastAsia="Times New Roman" w:ascii="Times New Roman"/>
          <w:sz w:val="14"/>
          <w:rtl w:val="0"/>
        </w:rPr>
        <w:t xml:space="preserve"> </w:t>
        <w:tab/>
      </w:r>
      <w:r w:rsidRPr="00000000" w:rsidR="00000000" w:rsidDel="00000000">
        <w:rPr>
          <w:rFonts w:cs="Cambria" w:hAnsi="Cambria" w:eastAsia="Cambria" w:ascii="Cambria"/>
          <w:sz w:val="24"/>
          <w:rtl w:val="0"/>
        </w:rPr>
        <w:t xml:space="preserve">0.1 mL NAD+, 0.1 mL 10 mM Pentanal, 0.1 mL H</w:t>
      </w:r>
      <w:r w:rsidRPr="00000000" w:rsidR="00000000" w:rsidDel="00000000">
        <w:rPr>
          <w:rFonts w:cs="Cambria" w:hAnsi="Cambria" w:eastAsia="Cambria" w:ascii="Cambria"/>
          <w:sz w:val="24"/>
          <w:vertAlign w:val="subscript"/>
          <w:rtl w:val="0"/>
        </w:rPr>
        <w:t xml:space="preserve">2</w:t>
      </w:r>
      <w:r w:rsidRPr="00000000" w:rsidR="00000000" w:rsidDel="00000000">
        <w:rPr>
          <w:rFonts w:cs="Cambria" w:hAnsi="Cambria" w:eastAsia="Cambria" w:ascii="Cambria"/>
          <w:sz w:val="24"/>
          <w:rtl w:val="0"/>
        </w:rPr>
        <w:t xml:space="preserve">0</w:t>
      </w:r>
    </w:p>
    <w:p w:rsidP="00000000" w:rsidRPr="00000000" w:rsidR="00000000" w:rsidDel="00000000" w:rsidRDefault="00000000">
      <w:pPr>
        <w:spacing w:lineRule="auto" w:line="480"/>
        <w:contextualSpacing w:val="0"/>
      </w:pPr>
      <w:r w:rsidRPr="00000000" w:rsidR="00000000" w:rsidDel="00000000">
        <w:rPr>
          <w:rFonts w:cs="Cambria" w:hAnsi="Cambria" w:eastAsia="Cambria" w:ascii="Cambria"/>
          <w:sz w:val="24"/>
          <w:rtl w:val="0"/>
        </w:rPr>
        <w:t xml:space="preserve"> </w:t>
      </w:r>
    </w:p>
    <w:p w:rsidP="00000000" w:rsidRPr="00000000" w:rsidR="00000000" w:rsidDel="00000000" w:rsidRDefault="00000000">
      <w:pPr>
        <w:spacing w:lineRule="auto" w:line="480"/>
        <w:contextualSpacing w:val="0"/>
      </w:pPr>
      <w:r w:rsidRPr="00000000" w:rsidR="00000000" w:rsidDel="00000000">
        <w:rPr>
          <w:rFonts w:cs="Cambria" w:hAnsi="Cambria" w:eastAsia="Cambria" w:ascii="Cambria"/>
          <w:sz w:val="24"/>
          <w:rtl w:val="0"/>
        </w:rPr>
        <w:t xml:space="preserve">6)</w:t>
      </w:r>
      <w:r w:rsidRPr="00000000" w:rsidR="00000000" w:rsidDel="00000000">
        <w:rPr>
          <w:rFonts w:cs="Times New Roman" w:hAnsi="Times New Roman" w:eastAsia="Times New Roman" w:ascii="Times New Roman"/>
          <w:sz w:val="14"/>
          <w:rtl w:val="0"/>
        </w:rPr>
        <w:t xml:space="preserve"> </w:t>
        <w:tab/>
      </w:r>
      <w:r w:rsidRPr="00000000" w:rsidR="00000000" w:rsidDel="00000000">
        <w:rPr>
          <w:rFonts w:cs="Cambria" w:hAnsi="Cambria" w:eastAsia="Cambria" w:ascii="Cambria"/>
          <w:sz w:val="24"/>
          <w:rtl w:val="0"/>
        </w:rPr>
        <w:t xml:space="preserve">0.1 mL NAD+, 0.1 mL 0.001 mg/mL enzyme , 0.1 mL H</w:t>
      </w:r>
      <w:r w:rsidRPr="00000000" w:rsidR="00000000" w:rsidDel="00000000">
        <w:rPr>
          <w:rFonts w:cs="Cambria" w:hAnsi="Cambria" w:eastAsia="Cambria" w:ascii="Cambria"/>
          <w:sz w:val="24"/>
          <w:vertAlign w:val="subscript"/>
          <w:rtl w:val="0"/>
        </w:rPr>
        <w:t xml:space="preserve">2</w:t>
      </w:r>
      <w:r w:rsidRPr="00000000" w:rsidR="00000000" w:rsidDel="00000000">
        <w:rPr>
          <w:rFonts w:cs="Cambria" w:hAnsi="Cambria" w:eastAsia="Cambria" w:ascii="Cambria"/>
          <w:sz w:val="24"/>
          <w:rtl w:val="0"/>
        </w:rPr>
        <w:t xml:space="preserve">0</w:t>
      </w:r>
    </w:p>
    <w:p w:rsidP="00000000" w:rsidRPr="00000000" w:rsidR="00000000" w:rsidDel="00000000" w:rsidRDefault="00000000">
      <w:pPr>
        <w:spacing w:lineRule="auto" w:line="480"/>
        <w:contextualSpacing w:val="0"/>
      </w:pPr>
      <w:r w:rsidRPr="00000000" w:rsidR="00000000" w:rsidDel="00000000">
        <w:rPr>
          <w:rFonts w:cs="Cambria" w:hAnsi="Cambria" w:eastAsia="Cambria" w:ascii="Cambria"/>
          <w:sz w:val="24"/>
          <w:rtl w:val="0"/>
        </w:rPr>
        <w:t xml:space="preserve">7)</w:t>
      </w:r>
      <w:r w:rsidRPr="00000000" w:rsidR="00000000" w:rsidDel="00000000">
        <w:rPr>
          <w:rFonts w:cs="Times New Roman" w:hAnsi="Times New Roman" w:eastAsia="Times New Roman" w:ascii="Times New Roman"/>
          <w:sz w:val="14"/>
          <w:rtl w:val="0"/>
        </w:rPr>
        <w:t xml:space="preserve"> </w:t>
        <w:tab/>
      </w:r>
      <w:r w:rsidRPr="00000000" w:rsidR="00000000" w:rsidDel="00000000">
        <w:rPr>
          <w:rFonts w:cs="Cambria" w:hAnsi="Cambria" w:eastAsia="Cambria" w:ascii="Cambria"/>
          <w:sz w:val="24"/>
          <w:rtl w:val="0"/>
        </w:rPr>
        <w:t xml:space="preserve">0.1 mL NAD+, 0.1 mL 10 uM Pentanal, 0.1 mL 0.001 mg/mL enzyme</w:t>
      </w:r>
    </w:p>
    <w:p w:rsidP="00000000" w:rsidRPr="00000000" w:rsidR="00000000" w:rsidDel="00000000" w:rsidRDefault="00000000">
      <w:pPr>
        <w:spacing w:lineRule="auto" w:line="480"/>
        <w:contextualSpacing w:val="0"/>
      </w:pPr>
      <w:r w:rsidRPr="00000000" w:rsidR="00000000" w:rsidDel="00000000">
        <w:rPr>
          <w:rFonts w:cs="Cambria" w:hAnsi="Cambria" w:eastAsia="Cambria" w:ascii="Cambria"/>
          <w:sz w:val="24"/>
          <w:rtl w:val="0"/>
        </w:rPr>
        <w:t xml:space="preserve">8)</w:t>
      </w:r>
      <w:r w:rsidRPr="00000000" w:rsidR="00000000" w:rsidDel="00000000">
        <w:rPr>
          <w:rFonts w:cs="Times New Roman" w:hAnsi="Times New Roman" w:eastAsia="Times New Roman" w:ascii="Times New Roman"/>
          <w:sz w:val="14"/>
          <w:rtl w:val="0"/>
        </w:rPr>
        <w:t xml:space="preserve"> </w:t>
        <w:tab/>
      </w:r>
      <w:r w:rsidRPr="00000000" w:rsidR="00000000" w:rsidDel="00000000">
        <w:rPr>
          <w:rFonts w:cs="Cambria" w:hAnsi="Cambria" w:eastAsia="Cambria" w:ascii="Cambria"/>
          <w:sz w:val="24"/>
          <w:rtl w:val="0"/>
        </w:rPr>
        <w:t xml:space="preserve">0.1 mL NAD+, 0.1 mL 100 uM Pentanal, 0.1 mL 0.001 mg/mL enzyme</w:t>
      </w:r>
    </w:p>
    <w:p w:rsidP="00000000" w:rsidRPr="00000000" w:rsidR="00000000" w:rsidDel="00000000" w:rsidRDefault="00000000">
      <w:pPr>
        <w:spacing w:lineRule="auto" w:line="480"/>
        <w:contextualSpacing w:val="0"/>
      </w:pPr>
      <w:r w:rsidRPr="00000000" w:rsidR="00000000" w:rsidDel="00000000">
        <w:rPr>
          <w:rFonts w:cs="Cambria" w:hAnsi="Cambria" w:eastAsia="Cambria" w:ascii="Cambria"/>
          <w:sz w:val="24"/>
          <w:rtl w:val="0"/>
        </w:rPr>
        <w:t xml:space="preserve">9)</w:t>
      </w:r>
      <w:r w:rsidRPr="00000000" w:rsidR="00000000" w:rsidDel="00000000">
        <w:rPr>
          <w:rFonts w:cs="Times New Roman" w:hAnsi="Times New Roman" w:eastAsia="Times New Roman" w:ascii="Times New Roman"/>
          <w:sz w:val="14"/>
          <w:rtl w:val="0"/>
        </w:rPr>
        <w:t xml:space="preserve"> </w:t>
        <w:tab/>
      </w:r>
      <w:r w:rsidRPr="00000000" w:rsidR="00000000" w:rsidDel="00000000">
        <w:rPr>
          <w:rFonts w:cs="Cambria" w:hAnsi="Cambria" w:eastAsia="Cambria" w:ascii="Cambria"/>
          <w:sz w:val="24"/>
          <w:rtl w:val="0"/>
        </w:rPr>
        <w:t xml:space="preserve">0.1 mL NAD+, 0.1 mL 1 mM Pentanal, 0.1 mL 0.001 mg/mL enzyme</w:t>
      </w:r>
    </w:p>
    <w:p w:rsidP="00000000" w:rsidRPr="00000000" w:rsidR="00000000" w:rsidDel="00000000" w:rsidRDefault="00000000">
      <w:pPr>
        <w:spacing w:lineRule="auto" w:line="480"/>
        <w:contextualSpacing w:val="0"/>
      </w:pPr>
      <w:r w:rsidRPr="00000000" w:rsidR="00000000" w:rsidDel="00000000">
        <w:rPr>
          <w:rFonts w:cs="Cambria" w:hAnsi="Cambria" w:eastAsia="Cambria" w:ascii="Cambria"/>
          <w:sz w:val="24"/>
          <w:rtl w:val="0"/>
        </w:rPr>
        <w:t xml:space="preserve">10) </w:t>
        <w:tab/>
        <w:t xml:space="preserve">0.1 mL NAD+, 0.1 mL 10 mM Pentanal, 0.1 mL 0.001 mg/mL enzyme</w:t>
      </w:r>
    </w:p>
    <w:p w:rsidP="00000000" w:rsidRPr="00000000" w:rsidR="00000000" w:rsidDel="00000000" w:rsidRDefault="00000000">
      <w:pPr>
        <w:spacing w:lineRule="auto" w:line="480"/>
        <w:contextualSpacing w:val="0"/>
      </w:pPr>
      <w:r w:rsidRPr="00000000" w:rsidR="00000000" w:rsidDel="00000000">
        <w:rPr>
          <w:rFonts w:cs="Cambria" w:hAnsi="Cambria" w:eastAsia="Cambria" w:ascii="Cambria"/>
          <w:sz w:val="24"/>
          <w:rtl w:val="0"/>
        </w:rPr>
        <w:t xml:space="preserve"> </w:t>
      </w:r>
    </w:p>
    <w:p w:rsidP="00000000" w:rsidRPr="00000000" w:rsidR="00000000" w:rsidDel="00000000" w:rsidRDefault="00000000">
      <w:pPr>
        <w:spacing w:lineRule="auto" w:line="480"/>
        <w:contextualSpacing w:val="0"/>
      </w:pPr>
      <w:r w:rsidRPr="00000000" w:rsidR="00000000" w:rsidDel="00000000">
        <w:rPr>
          <w:rFonts w:cs="Cambria" w:hAnsi="Cambria" w:eastAsia="Cambria" w:ascii="Cambria"/>
          <w:sz w:val="24"/>
          <w:rtl w:val="0"/>
        </w:rPr>
        <w:t xml:space="preserve">11)</w:t>
        <w:tab/>
        <w:t xml:space="preserve">0.1 mL NAD+, 0.1 mL 0.01 mg/mL enzyme , 0.1 mL H</w:t>
      </w:r>
      <w:r w:rsidRPr="00000000" w:rsidR="00000000" w:rsidDel="00000000">
        <w:rPr>
          <w:rFonts w:cs="Cambria" w:hAnsi="Cambria" w:eastAsia="Cambria" w:ascii="Cambria"/>
          <w:sz w:val="24"/>
          <w:vertAlign w:val="subscript"/>
          <w:rtl w:val="0"/>
        </w:rPr>
        <w:t xml:space="preserve">2</w:t>
      </w:r>
      <w:r w:rsidRPr="00000000" w:rsidR="00000000" w:rsidDel="00000000">
        <w:rPr>
          <w:rFonts w:cs="Cambria" w:hAnsi="Cambria" w:eastAsia="Cambria" w:ascii="Cambria"/>
          <w:sz w:val="24"/>
          <w:rtl w:val="0"/>
        </w:rPr>
        <w:t xml:space="preserve">0</w:t>
      </w:r>
    </w:p>
    <w:p w:rsidP="00000000" w:rsidRPr="00000000" w:rsidR="00000000" w:rsidDel="00000000" w:rsidRDefault="00000000">
      <w:pPr>
        <w:spacing w:lineRule="auto" w:line="480"/>
        <w:contextualSpacing w:val="0"/>
      </w:pPr>
      <w:r w:rsidRPr="00000000" w:rsidR="00000000" w:rsidDel="00000000">
        <w:rPr>
          <w:rFonts w:cs="Cambria" w:hAnsi="Cambria" w:eastAsia="Cambria" w:ascii="Cambria"/>
          <w:sz w:val="24"/>
          <w:rtl w:val="0"/>
        </w:rPr>
        <w:t xml:space="preserve">12)</w:t>
        <w:tab/>
        <w:t xml:space="preserve"> 0.1 mL NAD+, 0.1 mL 10 uM Pentanal, 0.1 mL 0.01 mg/mL enzyme</w:t>
      </w:r>
    </w:p>
    <w:p w:rsidP="00000000" w:rsidRPr="00000000" w:rsidR="00000000" w:rsidDel="00000000" w:rsidRDefault="00000000">
      <w:pPr>
        <w:spacing w:lineRule="auto" w:line="480"/>
        <w:contextualSpacing w:val="0"/>
      </w:pPr>
      <w:r w:rsidRPr="00000000" w:rsidR="00000000" w:rsidDel="00000000">
        <w:rPr>
          <w:rFonts w:cs="Cambria" w:hAnsi="Cambria" w:eastAsia="Cambria" w:ascii="Cambria"/>
          <w:sz w:val="24"/>
          <w:rtl w:val="0"/>
        </w:rPr>
        <w:t xml:space="preserve">13)</w:t>
        <w:tab/>
        <w:t xml:space="preserve"> 0.1 mL NAD+, 0.1 mL 100 uM Pentanal, 0.1 mL 0.01 mg/mL enzyme</w:t>
      </w:r>
    </w:p>
    <w:p w:rsidP="00000000" w:rsidRPr="00000000" w:rsidR="00000000" w:rsidDel="00000000" w:rsidRDefault="00000000">
      <w:pPr>
        <w:spacing w:lineRule="auto" w:line="480"/>
        <w:contextualSpacing w:val="0"/>
      </w:pPr>
      <w:r w:rsidRPr="00000000" w:rsidR="00000000" w:rsidDel="00000000">
        <w:rPr>
          <w:rFonts w:cs="Cambria" w:hAnsi="Cambria" w:eastAsia="Cambria" w:ascii="Cambria"/>
          <w:sz w:val="24"/>
          <w:rtl w:val="0"/>
        </w:rPr>
        <w:t xml:space="preserve">14)</w:t>
        <w:tab/>
        <w:t xml:space="preserve"> 0.1 mL NAD+, 0.1 mL 1 mM Pentanal, 0.1 mL 0.01 mg/mL enzyme</w:t>
      </w:r>
    </w:p>
    <w:p w:rsidP="00000000" w:rsidRPr="00000000" w:rsidR="00000000" w:rsidDel="00000000" w:rsidRDefault="00000000">
      <w:pPr>
        <w:spacing w:lineRule="auto" w:line="480"/>
        <w:contextualSpacing w:val="0"/>
      </w:pPr>
      <w:r w:rsidRPr="00000000" w:rsidR="00000000" w:rsidDel="00000000">
        <w:rPr>
          <w:rFonts w:cs="Cambria" w:hAnsi="Cambria" w:eastAsia="Cambria" w:ascii="Cambria"/>
          <w:sz w:val="24"/>
          <w:rtl w:val="0"/>
        </w:rPr>
        <w:t xml:space="preserve">15)</w:t>
        <w:tab/>
        <w:t xml:space="preserve"> 0.1 mL NAD+, 0.1 mL 10 mM Pentanal, 0.1 mL 0.01 mg/mL enzyme</w:t>
      </w:r>
    </w:p>
    <w:p w:rsidP="00000000" w:rsidRPr="00000000" w:rsidR="00000000" w:rsidDel="00000000" w:rsidRDefault="00000000">
      <w:pPr>
        <w:spacing w:lineRule="auto" w:line="480"/>
        <w:contextualSpacing w:val="0"/>
      </w:pPr>
      <w:r w:rsidRPr="00000000" w:rsidR="00000000" w:rsidDel="00000000">
        <w:rPr>
          <w:rFonts w:cs="Cambria" w:hAnsi="Cambria" w:eastAsia="Cambria" w:ascii="Cambria"/>
          <w:sz w:val="24"/>
          <w:rtl w:val="0"/>
        </w:rPr>
        <w:t xml:space="preserve"> </w:t>
      </w:r>
    </w:p>
    <w:p w:rsidP="00000000" w:rsidRPr="00000000" w:rsidR="00000000" w:rsidDel="00000000" w:rsidRDefault="00000000">
      <w:pPr>
        <w:spacing w:lineRule="auto" w:line="480"/>
        <w:contextualSpacing w:val="0"/>
      </w:pPr>
      <w:r w:rsidRPr="00000000" w:rsidR="00000000" w:rsidDel="00000000">
        <w:rPr>
          <w:rFonts w:cs="Cambria" w:hAnsi="Cambria" w:eastAsia="Cambria" w:ascii="Cambria"/>
          <w:sz w:val="24"/>
          <w:rtl w:val="0"/>
        </w:rPr>
        <w:t xml:space="preserve">16)</w:t>
        <w:tab/>
        <w:t xml:space="preserve">0.1 mL NAD+, 0.1 mL 0.1 mg/mL enzyme , 0.1 mL H</w:t>
      </w:r>
      <w:r w:rsidRPr="00000000" w:rsidR="00000000" w:rsidDel="00000000">
        <w:rPr>
          <w:rFonts w:cs="Cambria" w:hAnsi="Cambria" w:eastAsia="Cambria" w:ascii="Cambria"/>
          <w:sz w:val="24"/>
          <w:vertAlign w:val="subscript"/>
          <w:rtl w:val="0"/>
        </w:rPr>
        <w:t xml:space="preserve">2</w:t>
      </w:r>
      <w:r w:rsidRPr="00000000" w:rsidR="00000000" w:rsidDel="00000000">
        <w:rPr>
          <w:rFonts w:cs="Cambria" w:hAnsi="Cambria" w:eastAsia="Cambria" w:ascii="Cambria"/>
          <w:sz w:val="24"/>
          <w:rtl w:val="0"/>
        </w:rPr>
        <w:t xml:space="preserve">0</w:t>
      </w:r>
    </w:p>
    <w:p w:rsidP="00000000" w:rsidRPr="00000000" w:rsidR="00000000" w:rsidDel="00000000" w:rsidRDefault="00000000">
      <w:pPr>
        <w:spacing w:lineRule="auto" w:line="480"/>
        <w:contextualSpacing w:val="0"/>
      </w:pPr>
      <w:r w:rsidRPr="00000000" w:rsidR="00000000" w:rsidDel="00000000">
        <w:rPr>
          <w:rFonts w:cs="Cambria" w:hAnsi="Cambria" w:eastAsia="Cambria" w:ascii="Cambria"/>
          <w:sz w:val="24"/>
          <w:rtl w:val="0"/>
        </w:rPr>
        <w:t xml:space="preserve">17) </w:t>
        <w:tab/>
        <w:t xml:space="preserve">0.1 mL NAD+, 0.1 mL 10 uM Pentanal, 0.1 mL 0.1 mg/mL enzyme</w:t>
      </w:r>
    </w:p>
    <w:p w:rsidP="00000000" w:rsidRPr="00000000" w:rsidR="00000000" w:rsidDel="00000000" w:rsidRDefault="00000000">
      <w:pPr>
        <w:spacing w:lineRule="auto" w:line="480"/>
        <w:contextualSpacing w:val="0"/>
      </w:pPr>
      <w:r w:rsidRPr="00000000" w:rsidR="00000000" w:rsidDel="00000000">
        <w:rPr>
          <w:rFonts w:cs="Cambria" w:hAnsi="Cambria" w:eastAsia="Cambria" w:ascii="Cambria"/>
          <w:sz w:val="24"/>
          <w:rtl w:val="0"/>
        </w:rPr>
        <w:t xml:space="preserve">18) </w:t>
        <w:tab/>
        <w:t xml:space="preserve">0.1 mL NAD+, 0.1 mL 100 uM Pentanal, 0.1 mL 0.1 mg/mL enzyme</w:t>
      </w:r>
    </w:p>
    <w:p w:rsidP="00000000" w:rsidRPr="00000000" w:rsidR="00000000" w:rsidDel="00000000" w:rsidRDefault="00000000">
      <w:pPr>
        <w:spacing w:lineRule="auto" w:line="480"/>
        <w:contextualSpacing w:val="0"/>
      </w:pPr>
      <w:r w:rsidRPr="00000000" w:rsidR="00000000" w:rsidDel="00000000">
        <w:rPr>
          <w:rFonts w:cs="Cambria" w:hAnsi="Cambria" w:eastAsia="Cambria" w:ascii="Cambria"/>
          <w:sz w:val="24"/>
          <w:rtl w:val="0"/>
        </w:rPr>
        <w:t xml:space="preserve">19) </w:t>
        <w:tab/>
        <w:t xml:space="preserve">0.1 mL NAD+, 0.1 mL 1 mM Pentanal, 0.1 mL 0.1 mg/mL enzyme</w:t>
      </w:r>
    </w:p>
    <w:p w:rsidP="00000000" w:rsidRPr="00000000" w:rsidR="00000000" w:rsidDel="00000000" w:rsidRDefault="00000000">
      <w:pPr>
        <w:spacing w:lineRule="auto" w:line="480"/>
        <w:contextualSpacing w:val="0"/>
      </w:pPr>
      <w:r w:rsidRPr="00000000" w:rsidR="00000000" w:rsidDel="00000000">
        <w:rPr>
          <w:rFonts w:cs="Cambria" w:hAnsi="Cambria" w:eastAsia="Cambria" w:ascii="Cambria"/>
          <w:sz w:val="24"/>
          <w:rtl w:val="0"/>
        </w:rPr>
        <w:t xml:space="preserve">20) </w:t>
        <w:tab/>
        <w:t xml:space="preserve">0.1 mL NAD+, 0.1 mL 10 mM Pentanal, 0.1 mL 0.1 mg/mL enzyme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  <w:t xml:space="preserve"> 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</w:r>
    </w:p>
    <w:sectPr>
      <w:pgSz w:w="12240" w:h="15840"/>
      <w:pgMar w:left="1440" w:right="1440" w:top="1440" w:bottom="144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Trebuchet MS"/>
  <w:font w:name="Arial"/>
  <w:font w:name="Cambr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cs="Arial" w:hAnsi="Arial" w:eastAsia="Arial" w:ascii="Arial"/>
        <w:b w:val="0"/>
        <w:i w:val="0"/>
        <w:smallCaps w:val="0"/>
        <w:strike w:val="0"/>
        <w:color w:val="000000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pacing w:lineRule="auto" w:after="0" w:line="276" w:before="0"/>
        <w:ind w:left="0" w:firstLine="0" w:right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</w:style>
  <w:style w:styleId="Heading1" w:type="paragraph">
    <w:name w:val="heading 1"/>
    <w:basedOn w:val="Normal"/>
    <w:next w:val="Normal"/>
    <w:pPr>
      <w:keepNext w:val="1"/>
      <w:keepLines w:val="1"/>
      <w:spacing w:lineRule="auto" w:after="0" w:before="200"/>
      <w:contextualSpacing w:val="1"/>
    </w:pPr>
    <w:rPr>
      <w:rFonts w:cs="Trebuchet MS" w:hAnsi="Trebuchet MS" w:eastAsia="Trebuchet MS" w:ascii="Trebuchet MS"/>
      <w:sz w:val="32"/>
    </w:rPr>
  </w:style>
  <w:style w:styleId="Heading2" w:type="paragraph">
    <w:name w:val="heading 2"/>
    <w:basedOn w:val="Normal"/>
    <w:next w:val="Normal"/>
    <w:pPr>
      <w:keepNext w:val="1"/>
      <w:keepLines w:val="1"/>
      <w:spacing w:lineRule="auto" w:after="0" w:before="200"/>
      <w:contextualSpacing w:val="1"/>
    </w:pPr>
    <w:rPr>
      <w:rFonts w:cs="Trebuchet MS" w:hAnsi="Trebuchet MS" w:eastAsia="Trebuchet MS" w:ascii="Trebuchet MS"/>
      <w:b w:val="1"/>
      <w:sz w:val="26"/>
    </w:rPr>
  </w:style>
  <w:style w:styleId="Heading3" w:type="paragraph">
    <w:name w:val="heading 3"/>
    <w:basedOn w:val="Normal"/>
    <w:next w:val="Normal"/>
    <w:pPr>
      <w:keepNext w:val="1"/>
      <w:keepLines w:val="1"/>
      <w:spacing w:lineRule="auto" w:after="0" w:before="160"/>
      <w:contextualSpacing w:val="1"/>
    </w:pPr>
    <w:rPr>
      <w:rFonts w:cs="Trebuchet MS" w:hAnsi="Trebuchet MS" w:eastAsia="Trebuchet MS" w:ascii="Trebuchet MS"/>
      <w:b w:val="1"/>
      <w:color w:val="666666"/>
      <w:sz w:val="24"/>
    </w:rPr>
  </w:style>
  <w:style w:styleId="Heading4" w:type="paragraph">
    <w:name w:val="heading 4"/>
    <w:basedOn w:val="Normal"/>
    <w:next w:val="Normal"/>
    <w:pPr>
      <w:keepNext w:val="1"/>
      <w:keepLines w:val="1"/>
      <w:spacing w:lineRule="auto" w:after="0" w:before="160"/>
      <w:contextualSpacing w:val="1"/>
    </w:pPr>
    <w:rPr>
      <w:rFonts w:cs="Trebuchet MS" w:hAnsi="Trebuchet MS" w:eastAsia="Trebuchet MS" w:ascii="Trebuchet MS"/>
      <w:color w:val="666666"/>
      <w:sz w:val="22"/>
      <w:u w:val="single"/>
    </w:rPr>
  </w:style>
  <w:style w:styleId="Heading5" w:type="paragraph">
    <w:name w:val="heading 5"/>
    <w:basedOn w:val="Normal"/>
    <w:next w:val="Normal"/>
    <w:pPr>
      <w:keepNext w:val="1"/>
      <w:keepLines w:val="1"/>
      <w:spacing w:lineRule="auto" w:after="0" w:before="160"/>
      <w:contextualSpacing w:val="1"/>
    </w:pPr>
    <w:rPr>
      <w:rFonts w:cs="Trebuchet MS" w:hAnsi="Trebuchet MS" w:eastAsia="Trebuchet MS" w:ascii="Trebuchet MS"/>
      <w:color w:val="666666"/>
      <w:sz w:val="22"/>
    </w:rPr>
  </w:style>
  <w:style w:styleId="Heading6" w:type="paragraph">
    <w:name w:val="heading 6"/>
    <w:basedOn w:val="Normal"/>
    <w:next w:val="Normal"/>
    <w:pPr>
      <w:keepNext w:val="1"/>
      <w:keepLines w:val="1"/>
      <w:spacing w:lineRule="auto" w:after="0" w:before="160"/>
      <w:contextualSpacing w:val="1"/>
    </w:pPr>
    <w:rPr>
      <w:rFonts w:cs="Trebuchet MS" w:hAnsi="Trebuchet MS" w:eastAsia="Trebuchet MS" w:ascii="Trebuchet MS"/>
      <w:i w:val="1"/>
      <w:color w:val="666666"/>
      <w:sz w:val="22"/>
    </w:rPr>
  </w:style>
  <w:style w:styleId="Title" w:type="paragraph">
    <w:name w:val="Title"/>
    <w:basedOn w:val="Normal"/>
    <w:next w:val="Normal"/>
    <w:pPr>
      <w:keepNext w:val="1"/>
      <w:keepLines w:val="1"/>
      <w:spacing w:lineRule="auto" w:after="0" w:before="0"/>
      <w:contextualSpacing w:val="1"/>
    </w:pPr>
    <w:rPr>
      <w:rFonts w:cs="Trebuchet MS" w:hAnsi="Trebuchet MS" w:eastAsia="Trebuchet MS" w:ascii="Trebuchet MS"/>
      <w:sz w:val="42"/>
    </w:rPr>
  </w:style>
  <w:style w:styleId="Subtitle" w:type="paragraph">
    <w:name w:val="Subtitle"/>
    <w:basedOn w:val="Normal"/>
    <w:next w:val="Normal"/>
    <w:pPr>
      <w:keepNext w:val="1"/>
      <w:keepLines w:val="1"/>
      <w:spacing w:lineRule="auto" w:after="200" w:before="0"/>
      <w:contextualSpacing w:val="1"/>
    </w:pPr>
    <w:rPr>
      <w:rFonts w:cs="Trebuchet MS" w:hAnsi="Trebuchet MS" w:eastAsia="Trebuchet MS" w:ascii="Trebuchet MS"/>
      <w:i w:val="1"/>
      <w:color w:val="666666"/>
      <w:sz w:val="26"/>
    </w:rPr>
  </w:style>
</w:styles>
</file>

<file path=word/_rels/document.xml.rels><?xml version="1.0" encoding="UTF-8" standalone="yes"?><Relationships xmlns="http://schemas.openxmlformats.org/package/2006/relationships"><Relationship Target="fontTable.xml" Type="http://schemas.openxmlformats.org/officeDocument/2006/relationships/fontTable" Id="rId2"/><Relationship Target="settings.xml" Type="http://schemas.openxmlformats.org/officeDocument/2006/relationships/settings" Id="rId1"/><Relationship Target="styles.xml" Type="http://schemas.openxmlformats.org/officeDocument/2006/relationships/styles" Id="rId4"/><Relationship Target="numbering.xml" Type="http://schemas.openxmlformats.org/officeDocument/2006/relationships/numbering" Id="rId3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Google docs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Components for vials 1-20 (End Point Assay).docx</dc:title>
</cp:coreProperties>
</file>